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pl-PL"/>
        </w:rPr>
      </w:pPr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>Ogłoszenie nr 500063055-N-2017 z dnia 22-11-2017 r.</w:t>
      </w:r>
    </w:p>
    <w:p w:rsidR="002A2D15" w:rsidRPr="002A2D15" w:rsidRDefault="002A2D15" w:rsidP="002A2D15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A2D1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 xml:space="preserve">1 Wojskowy Szpital Kliniczny z Polikliniką Samodzielny Publiczny Zakład Opieki Zdrowotnej w Lublinie: Naprawa tomografu GE </w:t>
      </w:r>
      <w:proofErr w:type="spellStart"/>
      <w:r w:rsidRPr="002A2D1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Lightspeed</w:t>
      </w:r>
      <w:proofErr w:type="spellEnd"/>
      <w:r w:rsidRPr="002A2D1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 xml:space="preserve"> Pro 16 w związku z wymiana lampy i generatora</w:t>
      </w:r>
      <w:r w:rsidRPr="002A2D1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2A2D1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Usługi</w:t>
      </w: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pl-PL"/>
        </w:rPr>
      </w:pPr>
      <w:r w:rsidRPr="002A2D15">
        <w:rPr>
          <w:rFonts w:ascii="Tahoma" w:eastAsia="Times New Roman" w:hAnsi="Tahoma" w:cs="Tahoma"/>
          <w:b/>
          <w:bCs/>
          <w:color w:val="000000"/>
          <w:sz w:val="11"/>
          <w:szCs w:val="11"/>
          <w:lang w:eastAsia="pl-PL"/>
        </w:rPr>
        <w:t>Zamieszczanie ogłoszenia:</w:t>
      </w: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pl-PL"/>
        </w:rPr>
      </w:pPr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>obowiązkowe</w:t>
      </w: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pl-PL"/>
        </w:rPr>
      </w:pPr>
      <w:r w:rsidRPr="002A2D15">
        <w:rPr>
          <w:rFonts w:ascii="Tahoma" w:eastAsia="Times New Roman" w:hAnsi="Tahoma" w:cs="Tahoma"/>
          <w:b/>
          <w:bCs/>
          <w:color w:val="000000"/>
          <w:sz w:val="11"/>
          <w:szCs w:val="11"/>
          <w:lang w:eastAsia="pl-PL"/>
        </w:rPr>
        <w:t>Ogłoszenie dotyczy:</w:t>
      </w: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pl-PL"/>
        </w:rPr>
      </w:pPr>
      <w:proofErr w:type="spellStart"/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>zamówienia</w:t>
      </w:r>
      <w:proofErr w:type="spellEnd"/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 xml:space="preserve"> publicznego</w:t>
      </w: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pl-PL"/>
        </w:rPr>
      </w:pPr>
      <w:r w:rsidRPr="002A2D15">
        <w:rPr>
          <w:rFonts w:ascii="Tahoma" w:eastAsia="Times New Roman" w:hAnsi="Tahoma" w:cs="Tahoma"/>
          <w:b/>
          <w:bCs/>
          <w:color w:val="000000"/>
          <w:sz w:val="11"/>
          <w:szCs w:val="11"/>
          <w:lang w:eastAsia="pl-PL"/>
        </w:rPr>
        <w:t>Zamówienie dotyczy projektu lub programu współfinansowanego ze środków Unii Europejskiej </w:t>
      </w: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pl-PL"/>
        </w:rPr>
      </w:pPr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>nie</w:t>
      </w: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pl-PL"/>
        </w:rPr>
      </w:pPr>
      <w:r w:rsidRPr="002A2D15">
        <w:rPr>
          <w:rFonts w:ascii="Tahoma" w:eastAsia="Times New Roman" w:hAnsi="Tahoma" w:cs="Tahoma"/>
          <w:b/>
          <w:bCs/>
          <w:color w:val="000000"/>
          <w:sz w:val="11"/>
          <w:szCs w:val="11"/>
          <w:lang w:eastAsia="pl-PL"/>
        </w:rPr>
        <w:t>Zamówienie było przedmiotem ogłoszenia w Biuletynie Zamówień Publicznych:</w:t>
      </w: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pl-PL"/>
        </w:rPr>
      </w:pPr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>nie</w:t>
      </w: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pl-PL"/>
        </w:rPr>
      </w:pPr>
      <w:r w:rsidRPr="002A2D15">
        <w:rPr>
          <w:rFonts w:ascii="Tahoma" w:eastAsia="Times New Roman" w:hAnsi="Tahoma" w:cs="Tahoma"/>
          <w:b/>
          <w:bCs/>
          <w:color w:val="000000"/>
          <w:sz w:val="11"/>
          <w:szCs w:val="11"/>
          <w:lang w:eastAsia="pl-PL"/>
        </w:rPr>
        <w:t>Ogłoszenie o zmianie ogłoszenia zostało zamieszczone w Biuletynie Zamówień Publicznych:</w:t>
      </w: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pl-PL"/>
        </w:rPr>
      </w:pPr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>nie</w:t>
      </w: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pl-PL"/>
        </w:rPr>
      </w:pP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2A2D1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pl-PL"/>
        </w:rPr>
      </w:pP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pl-PL"/>
        </w:rPr>
      </w:pPr>
      <w:r w:rsidRPr="002A2D15">
        <w:rPr>
          <w:rFonts w:ascii="Tahoma" w:eastAsia="Times New Roman" w:hAnsi="Tahoma" w:cs="Tahoma"/>
          <w:b/>
          <w:bCs/>
          <w:color w:val="000000"/>
          <w:sz w:val="11"/>
          <w:szCs w:val="11"/>
          <w:lang w:eastAsia="pl-PL"/>
        </w:rPr>
        <w:t>I. 1) NAZWA I ADRES:</w:t>
      </w: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pl-PL"/>
        </w:rPr>
      </w:pPr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>1 Wojskowy Szpital Kliniczny z Polikliniką Samodzielny Publiczny Zakład Opieki Zdrowotnej w Lublinie, Krajowy numer identyfikacyjny 43102223200011, ul. Al. Racławickie  23, 20049   Lublin, woj. lubelskie, państwo Polska, tel. 261 183 203, e-mail zamowienia.publ@1wszk.pl, faks 261 183 203. </w:t>
      </w:r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br/>
        <w:t>Adres strony internetowej (</w:t>
      </w:r>
      <w:proofErr w:type="spellStart"/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>url</w:t>
      </w:r>
      <w:proofErr w:type="spellEnd"/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>): www.1wszk.pl </w:t>
      </w: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pl-PL"/>
        </w:rPr>
      </w:pPr>
      <w:r w:rsidRPr="002A2D15">
        <w:rPr>
          <w:rFonts w:ascii="Tahoma" w:eastAsia="Times New Roman" w:hAnsi="Tahoma" w:cs="Tahoma"/>
          <w:b/>
          <w:bCs/>
          <w:color w:val="000000"/>
          <w:sz w:val="11"/>
          <w:szCs w:val="11"/>
          <w:lang w:eastAsia="pl-PL"/>
        </w:rPr>
        <w:t>I.2) RODZAJ ZAMAWIAJĄCEGO:</w:t>
      </w: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pl-PL"/>
        </w:rPr>
      </w:pPr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>Podmiot prawa publicznego</w:t>
      </w: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2A2D1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pl-PL"/>
        </w:rPr>
      </w:pPr>
      <w:r w:rsidRPr="002A2D15">
        <w:rPr>
          <w:rFonts w:ascii="Tahoma" w:eastAsia="Times New Roman" w:hAnsi="Tahoma" w:cs="Tahoma"/>
          <w:b/>
          <w:bCs/>
          <w:color w:val="000000"/>
          <w:sz w:val="11"/>
          <w:szCs w:val="11"/>
          <w:lang w:eastAsia="pl-PL"/>
        </w:rPr>
        <w:t>II.1) Nazwa nadana zamówieniu przez zamawiającego: </w:t>
      </w: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pl-PL"/>
        </w:rPr>
      </w:pPr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 xml:space="preserve">Naprawa tomografu GE </w:t>
      </w:r>
      <w:proofErr w:type="spellStart"/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>Lightspeed</w:t>
      </w:r>
      <w:proofErr w:type="spellEnd"/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 xml:space="preserve"> Pro 16 w związku z wymiana lampy i generatora</w:t>
      </w: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pl-PL"/>
        </w:rPr>
      </w:pPr>
      <w:r w:rsidRPr="002A2D15">
        <w:rPr>
          <w:rFonts w:ascii="Tahoma" w:eastAsia="Times New Roman" w:hAnsi="Tahoma" w:cs="Tahoma"/>
          <w:b/>
          <w:bCs/>
          <w:color w:val="000000"/>
          <w:sz w:val="11"/>
          <w:szCs w:val="11"/>
          <w:lang w:eastAsia="pl-PL"/>
        </w:rPr>
        <w:t>Numer referencyjny</w:t>
      </w:r>
      <w:r w:rsidRPr="002A2D15">
        <w:rPr>
          <w:rFonts w:ascii="Tahoma" w:eastAsia="Times New Roman" w:hAnsi="Tahoma" w:cs="Tahoma"/>
          <w:i/>
          <w:iCs/>
          <w:color w:val="000000"/>
          <w:sz w:val="11"/>
          <w:szCs w:val="11"/>
          <w:lang w:eastAsia="pl-PL"/>
        </w:rPr>
        <w:t>(jeżeli dotyczy):</w:t>
      </w:r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> </w:t>
      </w: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pl-PL"/>
        </w:rPr>
      </w:pPr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>ZP/WR/32/2017</w:t>
      </w: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pl-PL"/>
        </w:rPr>
      </w:pPr>
      <w:r w:rsidRPr="002A2D15">
        <w:rPr>
          <w:rFonts w:ascii="Tahoma" w:eastAsia="Times New Roman" w:hAnsi="Tahoma" w:cs="Tahoma"/>
          <w:b/>
          <w:bCs/>
          <w:color w:val="000000"/>
          <w:sz w:val="11"/>
          <w:szCs w:val="11"/>
          <w:lang w:eastAsia="pl-PL"/>
        </w:rPr>
        <w:t xml:space="preserve">II.2) Rodzaj </w:t>
      </w:r>
      <w:proofErr w:type="spellStart"/>
      <w:r w:rsidRPr="002A2D15">
        <w:rPr>
          <w:rFonts w:ascii="Tahoma" w:eastAsia="Times New Roman" w:hAnsi="Tahoma" w:cs="Tahoma"/>
          <w:b/>
          <w:bCs/>
          <w:color w:val="000000"/>
          <w:sz w:val="11"/>
          <w:szCs w:val="11"/>
          <w:lang w:eastAsia="pl-PL"/>
        </w:rPr>
        <w:t>zamówienia</w:t>
      </w:r>
      <w:proofErr w:type="spellEnd"/>
      <w:r w:rsidRPr="002A2D15">
        <w:rPr>
          <w:rFonts w:ascii="Tahoma" w:eastAsia="Times New Roman" w:hAnsi="Tahoma" w:cs="Tahoma"/>
          <w:b/>
          <w:bCs/>
          <w:color w:val="000000"/>
          <w:sz w:val="11"/>
          <w:szCs w:val="11"/>
          <w:lang w:eastAsia="pl-PL"/>
        </w:rPr>
        <w:t>:</w:t>
      </w:r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> </w:t>
      </w: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pl-PL"/>
        </w:rPr>
      </w:pPr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>Usługi</w:t>
      </w: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pl-PL"/>
        </w:rPr>
      </w:pPr>
      <w:r w:rsidRPr="002A2D15">
        <w:rPr>
          <w:rFonts w:ascii="Tahoma" w:eastAsia="Times New Roman" w:hAnsi="Tahoma" w:cs="Tahoma"/>
          <w:b/>
          <w:bCs/>
          <w:color w:val="000000"/>
          <w:sz w:val="11"/>
          <w:szCs w:val="11"/>
          <w:lang w:eastAsia="pl-PL"/>
        </w:rPr>
        <w:t xml:space="preserve">II.3) Krótki opis przedmiotu </w:t>
      </w:r>
      <w:proofErr w:type="spellStart"/>
      <w:r w:rsidRPr="002A2D15">
        <w:rPr>
          <w:rFonts w:ascii="Tahoma" w:eastAsia="Times New Roman" w:hAnsi="Tahoma" w:cs="Tahoma"/>
          <w:b/>
          <w:bCs/>
          <w:color w:val="000000"/>
          <w:sz w:val="11"/>
          <w:szCs w:val="11"/>
          <w:lang w:eastAsia="pl-PL"/>
        </w:rPr>
        <w:t>zamówienia</w:t>
      </w:r>
      <w:proofErr w:type="spellEnd"/>
      <w:r w:rsidRPr="002A2D15">
        <w:rPr>
          <w:rFonts w:ascii="Tahoma" w:eastAsia="Times New Roman" w:hAnsi="Tahoma" w:cs="Tahoma"/>
          <w:b/>
          <w:bCs/>
          <w:color w:val="000000"/>
          <w:sz w:val="11"/>
          <w:szCs w:val="11"/>
          <w:lang w:eastAsia="pl-PL"/>
        </w:rPr>
        <w:t> </w:t>
      </w:r>
      <w:r w:rsidRPr="002A2D15">
        <w:rPr>
          <w:rFonts w:ascii="Tahoma" w:eastAsia="Times New Roman" w:hAnsi="Tahoma" w:cs="Tahoma"/>
          <w:i/>
          <w:iCs/>
          <w:color w:val="000000"/>
          <w:sz w:val="11"/>
          <w:szCs w:val="11"/>
          <w:lang w:eastAsia="pl-PL"/>
        </w:rPr>
        <w:t>(wielkość, zakres, rodzaj i ilość dostaw, usług lub robót budowlanych lub określenie zapotrzebowania i wymagań )</w:t>
      </w:r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> </w:t>
      </w:r>
      <w:r w:rsidRPr="002A2D15">
        <w:rPr>
          <w:rFonts w:ascii="Tahoma" w:eastAsia="Times New Roman" w:hAnsi="Tahoma" w:cs="Tahoma"/>
          <w:b/>
          <w:bCs/>
          <w:color w:val="000000"/>
          <w:sz w:val="11"/>
          <w:szCs w:val="11"/>
          <w:lang w:eastAsia="pl-PL"/>
        </w:rPr>
        <w:t>a w przypadku partnerstwa innowacyjnego - określenie zapotrzebowania na innowacyjny produkt, usługę lub roboty budowlane:</w:t>
      </w:r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> </w:t>
      </w: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pl-PL"/>
        </w:rPr>
      </w:pPr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 xml:space="preserve">Przedmiot </w:t>
      </w:r>
      <w:proofErr w:type="spellStart"/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>zamówienia</w:t>
      </w:r>
      <w:proofErr w:type="spellEnd"/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 xml:space="preserve"> obejmuje usługę naprawy aparatu TK polegającą na wymianie lampy i generatora w tomografie GE </w:t>
      </w:r>
      <w:proofErr w:type="spellStart"/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>Lightspeed</w:t>
      </w:r>
      <w:proofErr w:type="spellEnd"/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 xml:space="preserve"> Pro 16 będącym na wyposażeniu 1 Wojskowego Szpitala Klinicznego z Polikliniką SP ZOZ w Lublinie w związku z jego awarią. Zakres usługi wymiany obejmuje m.in.: - demontaż, utylizację zużytych elementów, - wymianę, montaż nowej lampy i generatora - wykonanie testów specjalistycznych, - udzielenie gwarancji na lampę i generator min. 12 </w:t>
      </w:r>
      <w:proofErr w:type="spellStart"/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>m-cy</w:t>
      </w:r>
      <w:proofErr w:type="spellEnd"/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 xml:space="preserve"> oraz na wykonaną naprawę.</w:t>
      </w: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pl-PL"/>
        </w:rPr>
      </w:pPr>
      <w:r w:rsidRPr="002A2D15">
        <w:rPr>
          <w:rFonts w:ascii="Tahoma" w:eastAsia="Times New Roman" w:hAnsi="Tahoma" w:cs="Tahoma"/>
          <w:b/>
          <w:bCs/>
          <w:color w:val="000000"/>
          <w:sz w:val="11"/>
          <w:szCs w:val="11"/>
          <w:lang w:eastAsia="pl-PL"/>
        </w:rPr>
        <w:t xml:space="preserve">II.4) Informacja o częściach </w:t>
      </w:r>
      <w:proofErr w:type="spellStart"/>
      <w:r w:rsidRPr="002A2D15">
        <w:rPr>
          <w:rFonts w:ascii="Tahoma" w:eastAsia="Times New Roman" w:hAnsi="Tahoma" w:cs="Tahoma"/>
          <w:b/>
          <w:bCs/>
          <w:color w:val="000000"/>
          <w:sz w:val="11"/>
          <w:szCs w:val="11"/>
          <w:lang w:eastAsia="pl-PL"/>
        </w:rPr>
        <w:t>zamówienia</w:t>
      </w:r>
      <w:proofErr w:type="spellEnd"/>
      <w:r w:rsidRPr="002A2D15">
        <w:rPr>
          <w:rFonts w:ascii="Tahoma" w:eastAsia="Times New Roman" w:hAnsi="Tahoma" w:cs="Tahoma"/>
          <w:b/>
          <w:bCs/>
          <w:color w:val="000000"/>
          <w:sz w:val="11"/>
          <w:szCs w:val="11"/>
          <w:lang w:eastAsia="pl-PL"/>
        </w:rPr>
        <w:t>:</w:t>
      </w:r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> </w:t>
      </w:r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br/>
      </w:r>
      <w:r w:rsidRPr="002A2D15">
        <w:rPr>
          <w:rFonts w:ascii="Tahoma" w:eastAsia="Times New Roman" w:hAnsi="Tahoma" w:cs="Tahoma"/>
          <w:b/>
          <w:bCs/>
          <w:color w:val="000000"/>
          <w:sz w:val="11"/>
          <w:szCs w:val="11"/>
          <w:lang w:eastAsia="pl-PL"/>
        </w:rPr>
        <w:t>Zamówienie było podzielone na części:</w:t>
      </w:r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> </w:t>
      </w: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pl-PL"/>
        </w:rPr>
      </w:pPr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>nie</w:t>
      </w: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pl-PL"/>
        </w:rPr>
      </w:pPr>
      <w:r w:rsidRPr="002A2D15">
        <w:rPr>
          <w:rFonts w:ascii="Tahoma" w:eastAsia="Times New Roman" w:hAnsi="Tahoma" w:cs="Tahoma"/>
          <w:b/>
          <w:bCs/>
          <w:color w:val="000000"/>
          <w:sz w:val="11"/>
          <w:szCs w:val="11"/>
          <w:lang w:eastAsia="pl-PL"/>
        </w:rPr>
        <w:t>II.5) Główny Kod CPV:</w:t>
      </w:r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> 50421000-2</w:t>
      </w: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pl-PL"/>
        </w:rPr>
      </w:pP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2A2D1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pl-PL"/>
        </w:rPr>
      </w:pPr>
      <w:r w:rsidRPr="002A2D15">
        <w:rPr>
          <w:rFonts w:ascii="Tahoma" w:eastAsia="Times New Roman" w:hAnsi="Tahoma" w:cs="Tahoma"/>
          <w:b/>
          <w:bCs/>
          <w:color w:val="000000"/>
          <w:sz w:val="11"/>
          <w:szCs w:val="11"/>
          <w:lang w:eastAsia="pl-PL"/>
        </w:rPr>
        <w:t>III.1) TRYB UDZIELENIA ZAMÓWIENIA </w:t>
      </w: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pl-PL"/>
        </w:rPr>
      </w:pPr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>Zamówienie z wolnej ręki</w:t>
      </w: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pl-PL"/>
        </w:rPr>
      </w:pPr>
      <w:r w:rsidRPr="002A2D15">
        <w:rPr>
          <w:rFonts w:ascii="Tahoma" w:eastAsia="Times New Roman" w:hAnsi="Tahoma" w:cs="Tahoma"/>
          <w:b/>
          <w:bCs/>
          <w:color w:val="000000"/>
          <w:sz w:val="11"/>
          <w:szCs w:val="11"/>
          <w:lang w:eastAsia="pl-PL"/>
        </w:rPr>
        <w:t>III.2) Ogłoszenie dotyczy zakończenia dynamicznego systemu zakupów </w:t>
      </w: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pl-PL"/>
        </w:rPr>
      </w:pPr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>nie</w:t>
      </w: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pl-PL"/>
        </w:rPr>
      </w:pPr>
      <w:r w:rsidRPr="002A2D15">
        <w:rPr>
          <w:rFonts w:ascii="Tahoma" w:eastAsia="Times New Roman" w:hAnsi="Tahoma" w:cs="Tahoma"/>
          <w:b/>
          <w:bCs/>
          <w:color w:val="000000"/>
          <w:sz w:val="11"/>
          <w:szCs w:val="11"/>
          <w:lang w:eastAsia="pl-PL"/>
        </w:rPr>
        <w:t>III.3) Informacje dodatkowe: </w:t>
      </w: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2A2D1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2"/>
      </w:tblGrid>
      <w:tr w:rsidR="002A2D15" w:rsidRPr="002A2D15" w:rsidTr="002A2D1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2D15" w:rsidRPr="002A2D15" w:rsidRDefault="002A2D15" w:rsidP="002A2D15">
            <w:pPr>
              <w:spacing w:after="0" w:line="240" w:lineRule="auto"/>
              <w:divId w:val="13185328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2A2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Naprawa tomografu GE </w:t>
            </w:r>
            <w:proofErr w:type="spellStart"/>
            <w:r w:rsidRPr="002A2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Lightspeed</w:t>
            </w:r>
            <w:proofErr w:type="spellEnd"/>
            <w:r w:rsidRPr="002A2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 16 w związku z wymianą lampy i generatora.</w:t>
            </w:r>
          </w:p>
        </w:tc>
      </w:tr>
      <w:tr w:rsidR="002A2D15" w:rsidRPr="002A2D15" w:rsidTr="002A2D1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2D15" w:rsidRPr="002A2D15" w:rsidRDefault="002A2D15" w:rsidP="002A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A2D15" w:rsidRPr="002A2D15" w:rsidTr="002A2D1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2D15" w:rsidRPr="002A2D15" w:rsidRDefault="002A2D15" w:rsidP="002A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2A2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30/10/2017 </w:t>
            </w:r>
            <w:r w:rsidRPr="002A2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A2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</w:t>
            </w:r>
            <w:proofErr w:type="spellStart"/>
            <w:r w:rsidRPr="002A2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zamówienia</w:t>
            </w:r>
            <w:proofErr w:type="spellEnd"/>
          </w:p>
          <w:p w:rsidR="002A2D15" w:rsidRPr="002A2D15" w:rsidRDefault="002A2D15" w:rsidP="002A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A2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222842.00 </w:t>
            </w:r>
            <w:r w:rsidRPr="002A2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A2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A2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2A2D15" w:rsidRPr="002A2D15" w:rsidRDefault="002A2D15" w:rsidP="002A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2A2D15" w:rsidRPr="002A2D15" w:rsidRDefault="002A2D15" w:rsidP="002A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 </w:t>
            </w:r>
            <w:r w:rsidRPr="002A2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 </w:t>
            </w:r>
            <w:r w:rsidRPr="002A2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0 </w:t>
            </w:r>
            <w:r w:rsidRPr="002A2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 </w:t>
            </w:r>
            <w:r w:rsidRPr="002A2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 </w:t>
            </w:r>
            <w:r w:rsidRPr="002A2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1</w:t>
            </w:r>
          </w:p>
          <w:p w:rsidR="002A2D15" w:rsidRPr="002A2D15" w:rsidRDefault="002A2D15" w:rsidP="002A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2A2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2A2D15" w:rsidRPr="002A2D15" w:rsidRDefault="002A2D15" w:rsidP="002A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2A2D15" w:rsidRPr="002A2D15" w:rsidRDefault="002A2D15" w:rsidP="002A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 </w:t>
            </w:r>
          </w:p>
          <w:p w:rsidR="002A2D15" w:rsidRPr="002A2D15" w:rsidRDefault="002A2D15" w:rsidP="002A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A2D15" w:rsidRPr="002A2D15" w:rsidRDefault="002A2D15" w:rsidP="002A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A2D15" w:rsidRPr="002A2D15" w:rsidRDefault="002A2D15" w:rsidP="002A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GE Medical Systems Polska Sp. z o.o. </w:t>
            </w:r>
            <w:r w:rsidRPr="002A2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 </w:t>
            </w:r>
            <w:r w:rsidRPr="002A2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A2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Adres pocztowy: ul. Wołoska 9 </w:t>
            </w:r>
            <w:r w:rsidRPr="002A2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02-583 </w:t>
            </w:r>
            <w:r w:rsidRPr="002A2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Warszawa </w:t>
            </w:r>
            <w:r w:rsidRPr="002A2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Polska </w:t>
            </w:r>
            <w:r w:rsidRPr="002A2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A2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2A2D15" w:rsidRPr="002A2D15" w:rsidRDefault="002A2D15" w:rsidP="002A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A2D15" w:rsidRPr="002A2D15" w:rsidRDefault="002A2D15" w:rsidP="002A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2A2D15" w:rsidRPr="002A2D15" w:rsidRDefault="002A2D15" w:rsidP="002A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A2D15" w:rsidRPr="002A2D15" w:rsidRDefault="002A2D15" w:rsidP="002A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2A2D15" w:rsidRPr="002A2D15" w:rsidRDefault="002A2D15" w:rsidP="002A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A2D15" w:rsidRPr="002A2D15" w:rsidRDefault="002A2D15" w:rsidP="002A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 </w:t>
            </w:r>
          </w:p>
          <w:p w:rsidR="002A2D15" w:rsidRPr="002A2D15" w:rsidRDefault="002A2D15" w:rsidP="002A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2A2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271660.66 </w:t>
            </w:r>
            <w:r w:rsidRPr="002A2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271660.66 </w:t>
            </w:r>
            <w:r w:rsidRPr="002A2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271660.66 </w:t>
            </w:r>
            <w:r w:rsidRPr="002A2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2A2D15" w:rsidRPr="002A2D15" w:rsidRDefault="002A2D15" w:rsidP="002A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 </w:t>
            </w:r>
          </w:p>
          <w:p w:rsidR="002A2D15" w:rsidRPr="002A2D15" w:rsidRDefault="002A2D15" w:rsidP="002A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</w:t>
            </w:r>
            <w:proofErr w:type="spellStart"/>
            <w:r w:rsidRPr="002A2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</w:t>
            </w:r>
            <w:proofErr w:type="spellEnd"/>
            <w:r w:rsidRPr="002A2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podwykonawcy/podwykonawcom</w:t>
            </w:r>
          </w:p>
          <w:p w:rsidR="002A2D15" w:rsidRPr="002A2D15" w:rsidRDefault="002A2D15" w:rsidP="002A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A2D15" w:rsidRPr="002A2D15" w:rsidRDefault="002A2D15" w:rsidP="002A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</w:t>
            </w:r>
            <w:proofErr w:type="spellStart"/>
            <w:r w:rsidRPr="002A2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</w:t>
            </w:r>
            <w:proofErr w:type="spellEnd"/>
            <w:r w:rsidRPr="002A2D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jaka zostanie powierzona podwykonawcy lub podwykonawcom: </w:t>
            </w:r>
          </w:p>
          <w:p w:rsidR="002A2D15" w:rsidRPr="002A2D15" w:rsidRDefault="002A2D15" w:rsidP="002A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pl-PL"/>
        </w:rPr>
      </w:pP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pl-PL"/>
        </w:rPr>
      </w:pPr>
      <w:r w:rsidRPr="002A2D15">
        <w:rPr>
          <w:rFonts w:ascii="Tahoma" w:eastAsia="Times New Roman" w:hAnsi="Tahoma" w:cs="Tahoma"/>
          <w:b/>
          <w:bCs/>
          <w:color w:val="000000"/>
          <w:sz w:val="11"/>
          <w:szCs w:val="11"/>
          <w:lang w:eastAsia="pl-PL"/>
        </w:rPr>
        <w:t>IV.9) UZASADNIENIE UDZIELENIA ZAMÓWIENIA W TRYBIE NEGOCJACJI BEZ OGŁOSZENIA, ZAMÓWIENIA Z WOLNEJ RĘKI ALBO ZAPYTANIA O CENĘ</w:t>
      </w: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pl-PL"/>
        </w:rPr>
      </w:pP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pl-PL"/>
        </w:rPr>
      </w:pPr>
      <w:r w:rsidRPr="002A2D15">
        <w:rPr>
          <w:rFonts w:ascii="Tahoma" w:eastAsia="Times New Roman" w:hAnsi="Tahoma" w:cs="Tahoma"/>
          <w:b/>
          <w:bCs/>
          <w:color w:val="000000"/>
          <w:sz w:val="11"/>
          <w:szCs w:val="11"/>
          <w:lang w:eastAsia="pl-PL"/>
        </w:rPr>
        <w:t>IV.9.1) Podstawa prawna</w:t>
      </w:r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> </w:t>
      </w: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pl-PL"/>
        </w:rPr>
      </w:pPr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 xml:space="preserve">Postępowanie prowadzone jest w trybie  z wolnej ręki  na podstawie art. 67 ust. 1 </w:t>
      </w:r>
      <w:proofErr w:type="spellStart"/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>pkt</w:t>
      </w:r>
      <w:proofErr w:type="spellEnd"/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 xml:space="preserve"> 3  ustawy Pzp.</w:t>
      </w: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pl-PL"/>
        </w:rPr>
      </w:pPr>
      <w:r w:rsidRPr="002A2D15">
        <w:rPr>
          <w:rFonts w:ascii="Tahoma" w:eastAsia="Times New Roman" w:hAnsi="Tahoma" w:cs="Tahoma"/>
          <w:b/>
          <w:bCs/>
          <w:color w:val="000000"/>
          <w:sz w:val="11"/>
          <w:szCs w:val="11"/>
          <w:lang w:eastAsia="pl-PL"/>
        </w:rPr>
        <w:t>IV.9.2) Uzasadnienie wyboru trybu </w:t>
      </w: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pl-PL"/>
        </w:rPr>
      </w:pPr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 xml:space="preserve">Należy podać uzasadnienie faktyczne i prawne wyboru trybu oraz wyjaśnić, dlaczego udzielenie </w:t>
      </w:r>
      <w:proofErr w:type="spellStart"/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>zamówienia</w:t>
      </w:r>
      <w:proofErr w:type="spellEnd"/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 xml:space="preserve"> jest zgodne z przepisami. </w:t>
      </w:r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br/>
        <w:t xml:space="preserve">Przedmiotem </w:t>
      </w:r>
      <w:proofErr w:type="spellStart"/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>zamówienia</w:t>
      </w:r>
      <w:proofErr w:type="spellEnd"/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 xml:space="preserve"> jest wykonanie naprawy tomografu GE </w:t>
      </w:r>
      <w:proofErr w:type="spellStart"/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>Lightspeed</w:t>
      </w:r>
      <w:proofErr w:type="spellEnd"/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 xml:space="preserve"> Pro16 w związku z wymianą lampy i generatora w wyniku awarii, będącego na wyposażeniu 1 Wojskowego Szpitala Klinicznego z Polikliniką SP ZOZ. Po przeprowadzeniu diagnostyki sprzętowej w/w aparatu wynika, iż uszkodzeniu uległa lampa do CT i generator i istnieje konieczność wymiany na nową, nieregenerowaną, kompatybilną z posiadanym tomografem oraz generatora. Powyższa okoliczność była niemożliwa wcześniej do przewidzenia i związana jest z awarią sprzętu. Zakup lampy, generatora jest niezbędny do wykonywania podstawowej diagnostyki w szpitalu oraz ratowania życia pacjentów, szczególnie w izbie przyjęć stanowi podstawowe narzędzie pracy zapewniające szybką diagnostykę przyjmowanych pacjentów, zwłaszcza związaną z oceną sytuacji zagrażającej życiu pacjentów kardiologicznych, neurologicznych i pourazowych. Każda godzina przestoju tomografu uniemożliwia przyjmowanie nowych pacjentów, a przede wszystkim zagraża życiu przyjętym już pacjentom i uniemożliwia diagnostykę pacjentów. Tomograf jest jedynym tego typu urządzeniem w szpitalu, brak naprawy w trybie pilnym uniemożliwia wykonywanie świadczeń medycznych związanych z bieżącą działalnością szpitala. Spełniona została przesłanka określona w art. 67 ust. 1 </w:t>
      </w:r>
      <w:proofErr w:type="spellStart"/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>pkt</w:t>
      </w:r>
      <w:proofErr w:type="spellEnd"/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 xml:space="preserve"> 3 ustawy Pzp. Zamawiający udzielił </w:t>
      </w:r>
      <w:proofErr w:type="spellStart"/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>zamówienia</w:t>
      </w:r>
      <w:proofErr w:type="spellEnd"/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 xml:space="preserve"> Wykonawcy, </w:t>
      </w:r>
      <w:proofErr w:type="spellStart"/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>tj</w:t>
      </w:r>
      <w:proofErr w:type="spellEnd"/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 xml:space="preserve"> firmie GE Medical Systems Polska Sp. z o.o.</w:t>
      </w:r>
    </w:p>
    <w:p w:rsidR="002A2D15" w:rsidRPr="002A2D15" w:rsidRDefault="002A2D15" w:rsidP="002A2D15">
      <w:pPr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pl-PL"/>
        </w:rPr>
      </w:pPr>
      <w:r w:rsidRPr="002A2D15">
        <w:rPr>
          <w:rFonts w:ascii="Tahoma" w:eastAsia="Times New Roman" w:hAnsi="Tahoma" w:cs="Tahoma"/>
          <w:color w:val="000000"/>
          <w:sz w:val="11"/>
          <w:szCs w:val="11"/>
          <w:lang w:eastAsia="pl-PL"/>
        </w:rPr>
        <w:t> </w:t>
      </w:r>
    </w:p>
    <w:p w:rsidR="00EE0861" w:rsidRDefault="00EE0861"/>
    <w:sectPr w:rsidR="00EE0861" w:rsidSect="00EE0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/>
  <w:defaultTabStop w:val="708"/>
  <w:hyphenationZone w:val="425"/>
  <w:characterSpacingControl w:val="doNotCompress"/>
  <w:compat/>
  <w:rsids>
    <w:rsidRoot w:val="002A2D15"/>
    <w:rsid w:val="002A2D15"/>
    <w:rsid w:val="00EE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8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5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7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1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2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5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78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4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7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66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85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9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4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6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5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839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mkanikula</dc:creator>
  <cp:lastModifiedBy>mkanikula</cp:lastModifiedBy>
  <cp:revision>1</cp:revision>
  <dcterms:created xsi:type="dcterms:W3CDTF">2017-11-22T13:45:00Z</dcterms:created>
  <dcterms:modified xsi:type="dcterms:W3CDTF">2017-11-22T13:45:00Z</dcterms:modified>
</cp:coreProperties>
</file>